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0D5" w:rsidRDefault="00705298" w:rsidP="00DF44E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F44E9">
        <w:rPr>
          <w:rFonts w:ascii="Arial" w:hAnsi="Arial" w:cs="Arial"/>
          <w:b/>
          <w:sz w:val="26"/>
          <w:szCs w:val="26"/>
        </w:rPr>
        <w:t>NVP Infant Prophylaxis 2 week Adjustment</w:t>
      </w:r>
      <w:r w:rsidR="00DF44E9" w:rsidRPr="00DF44E9">
        <w:rPr>
          <w:rFonts w:ascii="Arial" w:hAnsi="Arial" w:cs="Arial"/>
          <w:b/>
          <w:sz w:val="26"/>
          <w:szCs w:val="26"/>
        </w:rPr>
        <w:t xml:space="preserve"> Form</w:t>
      </w:r>
    </w:p>
    <w:p w:rsidR="00DF44E9" w:rsidRDefault="00DF44E9" w:rsidP="00DF44E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Tshilo Dikotla EDC Form</w:t>
      </w:r>
    </w:p>
    <w:p w:rsidR="00DF44E9" w:rsidRDefault="009D109F" w:rsidP="009D109F">
      <w:pPr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ab/>
      </w:r>
    </w:p>
    <w:p w:rsidR="009D109F" w:rsidRDefault="009D109F" w:rsidP="009D109F">
      <w:pPr>
        <w:rPr>
          <w:rFonts w:ascii="Arial" w:hAnsi="Arial" w:cs="Arial"/>
          <w:i/>
        </w:rPr>
      </w:pPr>
      <w:r w:rsidRPr="00D53517">
        <w:rPr>
          <w:rFonts w:ascii="Arial" w:hAnsi="Arial" w:cs="Arial"/>
          <w:i/>
        </w:rPr>
        <w:t xml:space="preserve">      (Only needed if randomized to NVP or </w:t>
      </w:r>
      <w:r w:rsidR="00D53517" w:rsidRPr="00D53517">
        <w:rPr>
          <w:rFonts w:ascii="Arial" w:hAnsi="Arial" w:cs="Arial"/>
          <w:i/>
        </w:rPr>
        <w:t>if answered “YES” to Question #1 “</w:t>
      </w:r>
      <w:r w:rsidR="00D53517" w:rsidRPr="00D53517">
        <w:rPr>
          <w:rFonts w:ascii="Arial" w:hAnsi="Arial" w:cs="Arial"/>
          <w:i/>
        </w:rPr>
        <w:t>Was NVP infant prophylaxis administered to the infant after delivery?</w:t>
      </w:r>
      <w:r w:rsidR="00D53517" w:rsidRPr="00D53517">
        <w:rPr>
          <w:rFonts w:ascii="Arial" w:hAnsi="Arial" w:cs="Arial"/>
          <w:i/>
        </w:rPr>
        <w:t>” on Infant NVP Dispensing Form)</w:t>
      </w:r>
    </w:p>
    <w:p w:rsidR="00D53517" w:rsidRPr="00D53517" w:rsidRDefault="00D53517" w:rsidP="009D109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(Should show up under Infant 1 mo PPV)</w:t>
      </w:r>
      <w:bookmarkStart w:id="0" w:name="_GoBack"/>
      <w:bookmarkEnd w:id="0"/>
    </w:p>
    <w:p w:rsidR="004B149B" w:rsidRDefault="00DF44E9" w:rsidP="00DF44E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44E9">
        <w:rPr>
          <w:rFonts w:ascii="Arial" w:hAnsi="Arial" w:cs="Arial"/>
        </w:rPr>
        <w:t xml:space="preserve">Was it necessary to adjust the infant’s dose of NVP prophylaxis at 2 weeks of life? </w:t>
      </w:r>
    </w:p>
    <w:p w:rsidR="00DF44E9" w:rsidRDefault="00DF44E9" w:rsidP="004B149B">
      <w:pPr>
        <w:pStyle w:val="ListParagraph"/>
        <w:rPr>
          <w:rFonts w:ascii="Arial" w:hAnsi="Arial" w:cs="Arial"/>
        </w:rPr>
      </w:pPr>
      <w:r w:rsidRPr="00DF44E9">
        <w:rPr>
          <w:rFonts w:ascii="Arial" w:hAnsi="Arial" w:cs="Arial"/>
        </w:rPr>
        <w:t>□ Yes</w:t>
      </w:r>
      <w:r w:rsidRPr="00DF44E9">
        <w:rPr>
          <w:rFonts w:ascii="Arial" w:hAnsi="Arial" w:cs="Arial"/>
        </w:rPr>
        <w:tab/>
        <w:t>□ No</w:t>
      </w:r>
    </w:p>
    <w:p w:rsidR="004B149B" w:rsidRPr="00DF44E9" w:rsidRDefault="004B149B" w:rsidP="004B149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(If ‘no’, please skip to Question #3)</w:t>
      </w:r>
    </w:p>
    <w:p w:rsidR="00DF44E9" w:rsidRPr="00DF44E9" w:rsidRDefault="00DF44E9" w:rsidP="00DF44E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44E9">
        <w:rPr>
          <w:rFonts w:ascii="Arial" w:hAnsi="Arial" w:cs="Arial"/>
        </w:rPr>
        <w:t>If “yes”, please enter the dose adjusted by weight at 2 weeks of life __________ mL</w:t>
      </w:r>
    </w:p>
    <w:p w:rsidR="004B149B" w:rsidRPr="00DF44E9" w:rsidRDefault="00DF44E9" w:rsidP="004B14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44E9">
        <w:rPr>
          <w:rFonts w:ascii="Arial" w:hAnsi="Arial" w:cs="Arial"/>
        </w:rPr>
        <w:t>Since discharge from the hospital has the infant taken NVP prophylaxis daily for 4 weeks?</w:t>
      </w:r>
      <w:r w:rsidR="004B149B">
        <w:rPr>
          <w:rFonts w:ascii="Arial" w:hAnsi="Arial" w:cs="Arial"/>
        </w:rPr>
        <w:t xml:space="preserve"> </w:t>
      </w:r>
      <w:r w:rsidR="004B149B" w:rsidRPr="00DF44E9">
        <w:rPr>
          <w:rFonts w:ascii="Arial" w:hAnsi="Arial" w:cs="Arial"/>
        </w:rPr>
        <w:t>□ Yes</w:t>
      </w:r>
      <w:r w:rsidR="004B149B" w:rsidRPr="00DF44E9">
        <w:rPr>
          <w:rFonts w:ascii="Arial" w:hAnsi="Arial" w:cs="Arial"/>
        </w:rPr>
        <w:tab/>
        <w:t>□ No</w:t>
      </w:r>
    </w:p>
    <w:p w:rsidR="00DF44E9" w:rsidRDefault="004B149B" w:rsidP="00DF44E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“no” please explain why not. </w:t>
      </w:r>
    </w:p>
    <w:p w:rsidR="004B149B" w:rsidRPr="00DF44E9" w:rsidRDefault="004B149B" w:rsidP="004B149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Comment ______________________________________________</w:t>
      </w:r>
    </w:p>
    <w:p w:rsidR="00705298" w:rsidRDefault="00705298" w:rsidP="0070529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5298" w:rsidRPr="00705298" w:rsidRDefault="00705298" w:rsidP="00705298">
      <w:pPr>
        <w:jc w:val="center"/>
        <w:rPr>
          <w:b/>
          <w:sz w:val="26"/>
          <w:szCs w:val="26"/>
        </w:rPr>
      </w:pPr>
    </w:p>
    <w:sectPr w:rsidR="00705298" w:rsidRPr="00705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99F" w:rsidRDefault="0047499F" w:rsidP="00705298">
      <w:pPr>
        <w:spacing w:after="0" w:line="240" w:lineRule="auto"/>
      </w:pPr>
      <w:r>
        <w:separator/>
      </w:r>
    </w:p>
  </w:endnote>
  <w:endnote w:type="continuationSeparator" w:id="0">
    <w:p w:rsidR="0047499F" w:rsidRDefault="0047499F" w:rsidP="00705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icrosoft JhengHei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99F" w:rsidRDefault="0047499F" w:rsidP="00705298">
      <w:pPr>
        <w:spacing w:after="0" w:line="240" w:lineRule="auto"/>
      </w:pPr>
      <w:r>
        <w:separator/>
      </w:r>
    </w:p>
  </w:footnote>
  <w:footnote w:type="continuationSeparator" w:id="0">
    <w:p w:rsidR="0047499F" w:rsidRDefault="0047499F" w:rsidP="00705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07311"/>
    <w:multiLevelType w:val="hybridMultilevel"/>
    <w:tmpl w:val="53F8A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98"/>
    <w:rsid w:val="00256A8B"/>
    <w:rsid w:val="00405B4B"/>
    <w:rsid w:val="0047499F"/>
    <w:rsid w:val="004B149B"/>
    <w:rsid w:val="005B7DD2"/>
    <w:rsid w:val="00705298"/>
    <w:rsid w:val="00886B1D"/>
    <w:rsid w:val="009D109F"/>
    <w:rsid w:val="00C74656"/>
    <w:rsid w:val="00D53517"/>
    <w:rsid w:val="00DB20C1"/>
    <w:rsid w:val="00DE30D5"/>
    <w:rsid w:val="00DF44E9"/>
    <w:rsid w:val="00FC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D658D"/>
  <w15:chartTrackingRefBased/>
  <w15:docId w15:val="{362A859F-4D36-4811-B703-8B6DEED0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05298"/>
    <w:pPr>
      <w:spacing w:after="200" w:line="276" w:lineRule="auto"/>
    </w:pPr>
    <w:rPr>
      <w:rFonts w:asciiTheme="minorHAnsi" w:hAnsi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29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298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5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298"/>
    <w:rPr>
      <w:rFonts w:asciiTheme="minorHAnsi" w:hAnsi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5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298"/>
    <w:rPr>
      <w:rFonts w:asciiTheme="minorHAnsi" w:hAnsiTheme="minorHAnsi"/>
      <w:lang w:eastAsia="en-US"/>
    </w:rPr>
  </w:style>
  <w:style w:type="paragraph" w:styleId="ListParagraph">
    <w:name w:val="List Paragraph"/>
    <w:basedOn w:val="Normal"/>
    <w:uiPriority w:val="34"/>
    <w:qFormat/>
    <w:rsid w:val="00DF4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2</cp:revision>
  <dcterms:created xsi:type="dcterms:W3CDTF">2017-01-31T15:45:00Z</dcterms:created>
  <dcterms:modified xsi:type="dcterms:W3CDTF">2017-01-31T15:45:00Z</dcterms:modified>
</cp:coreProperties>
</file>