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D5" w:rsidRPr="00BD294D" w:rsidRDefault="00F7032C" w:rsidP="00BD294D">
      <w:pPr>
        <w:jc w:val="center"/>
        <w:rPr>
          <w:b/>
          <w:sz w:val="28"/>
          <w:szCs w:val="28"/>
        </w:rPr>
      </w:pPr>
      <w:r w:rsidRPr="00BD294D">
        <w:rPr>
          <w:b/>
          <w:sz w:val="28"/>
          <w:szCs w:val="28"/>
        </w:rPr>
        <w:t>TSHILO DIKOTLA MATERNAL AND VISITS LAB REQUISITIONS</w:t>
      </w:r>
    </w:p>
    <w:tbl>
      <w:tblPr>
        <w:tblStyle w:val="TableGrid"/>
        <w:tblpPr w:leftFromText="180" w:rightFromText="180" w:vertAnchor="text" w:horzAnchor="margin" w:tblpY="179"/>
        <w:tblW w:w="14215" w:type="dxa"/>
        <w:tblLook w:val="04A0" w:firstRow="1" w:lastRow="0" w:firstColumn="1" w:lastColumn="0" w:noHBand="0" w:noVBand="1"/>
      </w:tblPr>
      <w:tblGrid>
        <w:gridCol w:w="2014"/>
        <w:gridCol w:w="3084"/>
        <w:gridCol w:w="2977"/>
        <w:gridCol w:w="3644"/>
        <w:gridCol w:w="2496"/>
      </w:tblGrid>
      <w:tr w:rsidR="00981BEC" w:rsidRPr="00981BEC" w:rsidTr="00981BEC">
        <w:trPr>
          <w:trHeight w:val="754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MATERBAL VISIT CODES</w:t>
            </w:r>
          </w:p>
        </w:tc>
        <w:tc>
          <w:tcPr>
            <w:tcW w:w="6061" w:type="dxa"/>
            <w:gridSpan w:val="2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HIV POSITIVE PARTICIPANTS</w:t>
            </w:r>
          </w:p>
        </w:tc>
        <w:tc>
          <w:tcPr>
            <w:tcW w:w="6140" w:type="dxa"/>
            <w:gridSpan w:val="2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HIV NEGATIVE PARTICIPANTS</w:t>
            </w:r>
          </w:p>
        </w:tc>
      </w:tr>
      <w:tr w:rsidR="00981BEC" w:rsidRPr="00981BEC" w:rsidTr="00981BEC">
        <w:trPr>
          <w:trHeight w:val="151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REQUIRED</w:t>
            </w:r>
          </w:p>
        </w:tc>
        <w:tc>
          <w:tcPr>
            <w:tcW w:w="2977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PRN LABS</w:t>
            </w:r>
          </w:p>
        </w:tc>
        <w:tc>
          <w:tcPr>
            <w:tcW w:w="364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REQUIRED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PRN LABS</w:t>
            </w:r>
          </w:p>
        </w:tc>
      </w:tr>
      <w:tr w:rsidR="00981BEC" w:rsidRPr="00981BEC" w:rsidTr="00981BEC">
        <w:trPr>
          <w:trHeight w:val="1084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ANV1 and its continuation visits</w:t>
            </w:r>
          </w:p>
          <w:p w:rsidR="00981BEC" w:rsidRPr="00981BEC" w:rsidRDefault="00981BEC" w:rsidP="00981BEC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DD056D" w:rsidRDefault="00B638D7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BMC/VL</w:t>
            </w:r>
            <w:r w:rsidR="00981BEC" w:rsidRPr="00981BEC">
              <w:rPr>
                <w:sz w:val="22"/>
                <w:szCs w:val="22"/>
              </w:rPr>
              <w:t>,</w:t>
            </w:r>
          </w:p>
          <w:p w:rsidR="00DD056D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 xml:space="preserve">cd4, </w:t>
            </w:r>
          </w:p>
          <w:p w:rsidR="00DD056D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fasting Glucose</w:t>
            </w:r>
            <w:r w:rsidR="00DD056D">
              <w:rPr>
                <w:sz w:val="22"/>
                <w:szCs w:val="22"/>
              </w:rPr>
              <w:t>,</w:t>
            </w:r>
          </w:p>
          <w:p w:rsidR="00DD056D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 xml:space="preserve">1 hour glucose, </w:t>
            </w:r>
          </w:p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 hour glucose.</w:t>
            </w:r>
          </w:p>
        </w:tc>
        <w:tc>
          <w:tcPr>
            <w:tcW w:w="2977" w:type="dxa"/>
          </w:tcPr>
          <w:p w:rsidR="00B638D7" w:rsidRDefault="00B638D7" w:rsidP="00B638D7">
            <w:pPr>
              <w:rPr>
                <w:sz w:val="22"/>
                <w:szCs w:val="22"/>
              </w:rPr>
            </w:pPr>
            <w:commentRangeStart w:id="0"/>
            <w:r>
              <w:rPr>
                <w:sz w:val="22"/>
                <w:szCs w:val="22"/>
              </w:rPr>
              <w:t>PBMC/VL</w:t>
            </w:r>
          </w:p>
          <w:p w:rsidR="00B638D7" w:rsidRPr="00981BEC" w:rsidRDefault="00B638D7" w:rsidP="00B63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VIRAL LOAD</w:t>
            </w:r>
            <w:r w:rsidR="00981BEC" w:rsidRPr="00981BEC">
              <w:rPr>
                <w:sz w:val="22"/>
                <w:szCs w:val="22"/>
              </w:rPr>
              <w:t xml:space="preserve"> </w:t>
            </w:r>
            <w:commentRangeEnd w:id="0"/>
          </w:p>
        </w:tc>
        <w:tc>
          <w:tcPr>
            <w:tcW w:w="3644" w:type="dxa"/>
          </w:tcPr>
          <w:p w:rsidR="00DD056D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PBMC/</w:t>
            </w:r>
            <w:r w:rsidR="00981BEC" w:rsidRPr="00981BEC">
              <w:rPr>
                <w:sz w:val="22"/>
                <w:szCs w:val="22"/>
              </w:rPr>
              <w:t>Plasma store,</w:t>
            </w:r>
          </w:p>
          <w:p w:rsidR="00DD056D" w:rsidRDefault="00DD056D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fasting Glucose</w:t>
            </w:r>
          </w:p>
          <w:p w:rsidR="00DD056D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1 hour glucose,</w:t>
            </w:r>
          </w:p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 hour glucose.</w:t>
            </w:r>
          </w:p>
        </w:tc>
        <w:tc>
          <w:tcPr>
            <w:tcW w:w="2496" w:type="dxa"/>
          </w:tcPr>
          <w:p w:rsidR="00DD056D" w:rsidRDefault="00DD056D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PBMC/</w:t>
            </w:r>
            <w:r w:rsidRPr="00981BEC">
              <w:rPr>
                <w:sz w:val="22"/>
                <w:szCs w:val="22"/>
              </w:rPr>
              <w:t xml:space="preserve"> </w:t>
            </w:r>
            <w:r w:rsidR="00B638D7">
              <w:rPr>
                <w:sz w:val="22"/>
                <w:szCs w:val="22"/>
              </w:rPr>
              <w:t>VL</w:t>
            </w:r>
            <w:r w:rsidR="00981BEC" w:rsidRPr="00981BEC">
              <w:rPr>
                <w:sz w:val="22"/>
                <w:szCs w:val="22"/>
              </w:rPr>
              <w:t xml:space="preserve"> ,</w:t>
            </w:r>
          </w:p>
          <w:p w:rsidR="00DD056D" w:rsidRDefault="00DD056D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viral load,</w:t>
            </w:r>
          </w:p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cd4.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continuation visits</w:t>
            </w:r>
          </w:p>
        </w:tc>
        <w:tc>
          <w:tcPr>
            <w:tcW w:w="308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977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 xml:space="preserve">Viral load, cd4, fasting Glucose 1 hour glucose, 2 hour glucose, </w:t>
            </w:r>
            <w:r w:rsidR="00B638D7">
              <w:rPr>
                <w:sz w:val="22"/>
                <w:szCs w:val="22"/>
              </w:rPr>
              <w:t>PBMC/VL.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 xml:space="preserve">Viral load, cd4, fasting Glucose 1 hour glucose, 2 hour glucose, </w:t>
            </w:r>
            <w:r w:rsidR="00B638D7">
              <w:rPr>
                <w:sz w:val="22"/>
                <w:szCs w:val="22"/>
              </w:rPr>
              <w:t>PBMC/VL</w:t>
            </w:r>
          </w:p>
        </w:tc>
      </w:tr>
      <w:tr w:rsidR="00981BEC" w:rsidRPr="00981BEC" w:rsidTr="00981BEC">
        <w:trPr>
          <w:trHeight w:val="1463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ANV2</w:t>
            </w:r>
          </w:p>
          <w:p w:rsidR="00981BEC" w:rsidRPr="00981BEC" w:rsidRDefault="00981BEC" w:rsidP="00981BEC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977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 xml:space="preserve">Viral load, cd4, fasting Glucose, 1 hour glucose, 2 hour glucose, </w:t>
            </w:r>
            <w:r w:rsidR="00B638D7">
              <w:rPr>
                <w:sz w:val="22"/>
                <w:szCs w:val="22"/>
              </w:rPr>
              <w:t>PBMC/VL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 xml:space="preserve">Viral load, cd4, fasting Glucose, 1 hour glucose, 2 hour glucose, </w:t>
            </w:r>
            <w:r w:rsidR="00B638D7">
              <w:rPr>
                <w:sz w:val="22"/>
                <w:szCs w:val="22"/>
              </w:rPr>
              <w:t>PBMC/VL</w:t>
            </w:r>
          </w:p>
        </w:tc>
      </w:tr>
      <w:tr w:rsidR="00981BEC" w:rsidRPr="00981BEC" w:rsidTr="00981BEC">
        <w:trPr>
          <w:trHeight w:val="385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DELIVERY</w:t>
            </w:r>
          </w:p>
        </w:tc>
        <w:tc>
          <w:tcPr>
            <w:tcW w:w="308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2977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2010</w:t>
            </w:r>
          </w:p>
        </w:tc>
        <w:tc>
          <w:tcPr>
            <w:tcW w:w="308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2977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2020</w:t>
            </w:r>
          </w:p>
        </w:tc>
        <w:tc>
          <w:tcPr>
            <w:tcW w:w="308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2977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2060</w:t>
            </w:r>
          </w:p>
        </w:tc>
        <w:tc>
          <w:tcPr>
            <w:tcW w:w="308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2977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85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2120</w:t>
            </w:r>
          </w:p>
        </w:tc>
        <w:tc>
          <w:tcPr>
            <w:tcW w:w="308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977" w:type="dxa"/>
          </w:tcPr>
          <w:p w:rsidR="00DD056D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  <w:p w:rsidR="00981BEC" w:rsidRPr="00981BEC" w:rsidRDefault="00DD056D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2180</w:t>
            </w:r>
          </w:p>
        </w:tc>
        <w:tc>
          <w:tcPr>
            <w:tcW w:w="308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977" w:type="dxa"/>
          </w:tcPr>
          <w:p w:rsid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  <w:p w:rsidR="00DD056D" w:rsidRPr="00981BEC" w:rsidRDefault="00DD056D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2124</w:t>
            </w:r>
          </w:p>
        </w:tc>
        <w:tc>
          <w:tcPr>
            <w:tcW w:w="308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977" w:type="dxa"/>
          </w:tcPr>
          <w:p w:rsid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  <w:p w:rsidR="00DD056D" w:rsidRPr="00981BEC" w:rsidRDefault="00DD056D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2130</w:t>
            </w:r>
          </w:p>
        </w:tc>
        <w:tc>
          <w:tcPr>
            <w:tcW w:w="308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977" w:type="dxa"/>
          </w:tcPr>
          <w:p w:rsid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  <w:p w:rsidR="00DD056D" w:rsidRPr="00981BEC" w:rsidRDefault="00DD056D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  <w:tr w:rsidR="00981BEC" w:rsidRPr="00981BEC" w:rsidTr="00981BEC">
        <w:trPr>
          <w:trHeight w:val="367"/>
        </w:trPr>
        <w:tc>
          <w:tcPr>
            <w:tcW w:w="2014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lastRenderedPageBreak/>
              <w:t>2136</w:t>
            </w:r>
          </w:p>
        </w:tc>
        <w:tc>
          <w:tcPr>
            <w:tcW w:w="308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977" w:type="dxa"/>
          </w:tcPr>
          <w:p w:rsid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Cd4</w:t>
            </w:r>
          </w:p>
          <w:p w:rsidR="00DD056D" w:rsidRPr="00981BEC" w:rsidRDefault="00DD056D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</w:t>
            </w:r>
          </w:p>
        </w:tc>
        <w:tc>
          <w:tcPr>
            <w:tcW w:w="3644" w:type="dxa"/>
          </w:tcPr>
          <w:p w:rsidR="00981BEC" w:rsidRPr="00981BEC" w:rsidRDefault="00B638D7" w:rsidP="00981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496" w:type="dxa"/>
          </w:tcPr>
          <w:p w:rsidR="00981BEC" w:rsidRPr="00981BEC" w:rsidRDefault="00981BEC" w:rsidP="00981BEC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Viral load, cd4</w:t>
            </w:r>
          </w:p>
        </w:tc>
      </w:tr>
    </w:tbl>
    <w:p w:rsidR="00981BEC" w:rsidRPr="00981BEC" w:rsidRDefault="00981BEC" w:rsidP="00981BEC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79"/>
        <w:tblW w:w="14215" w:type="dxa"/>
        <w:tblLook w:val="04A0" w:firstRow="1" w:lastRow="0" w:firstColumn="1" w:lastColumn="0" w:noHBand="0" w:noVBand="1"/>
      </w:tblPr>
      <w:tblGrid>
        <w:gridCol w:w="2014"/>
        <w:gridCol w:w="3084"/>
        <w:gridCol w:w="2977"/>
        <w:gridCol w:w="3119"/>
        <w:gridCol w:w="3021"/>
      </w:tblGrid>
      <w:tr w:rsidR="00981BEC" w:rsidRPr="00981BEC" w:rsidTr="00A308D3">
        <w:trPr>
          <w:trHeight w:val="754"/>
        </w:trPr>
        <w:tc>
          <w:tcPr>
            <w:tcW w:w="2014" w:type="dxa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  <w:r w:rsidRPr="00F94BC6">
              <w:rPr>
                <w:b/>
                <w:sz w:val="22"/>
                <w:szCs w:val="22"/>
              </w:rPr>
              <w:t>INFANTS VISIT CODES</w:t>
            </w:r>
          </w:p>
        </w:tc>
        <w:tc>
          <w:tcPr>
            <w:tcW w:w="6061" w:type="dxa"/>
            <w:gridSpan w:val="2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  <w:r w:rsidRPr="00F94BC6">
              <w:rPr>
                <w:b/>
                <w:sz w:val="22"/>
                <w:szCs w:val="22"/>
              </w:rPr>
              <w:t>HIV POSITIVE EXPOSED INFANTS</w:t>
            </w:r>
          </w:p>
        </w:tc>
        <w:tc>
          <w:tcPr>
            <w:tcW w:w="6140" w:type="dxa"/>
            <w:gridSpan w:val="2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  <w:r w:rsidRPr="00F94BC6">
              <w:rPr>
                <w:b/>
                <w:sz w:val="22"/>
                <w:szCs w:val="22"/>
              </w:rPr>
              <w:t>HIV NEGATIVE UNEXPOSED INFANTS</w:t>
            </w:r>
          </w:p>
        </w:tc>
      </w:tr>
      <w:tr w:rsidR="00981BEC" w:rsidRPr="00981BEC" w:rsidTr="00A308D3">
        <w:trPr>
          <w:trHeight w:val="151"/>
        </w:trPr>
        <w:tc>
          <w:tcPr>
            <w:tcW w:w="2014" w:type="dxa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</w:p>
        </w:tc>
        <w:tc>
          <w:tcPr>
            <w:tcW w:w="3084" w:type="dxa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  <w:r w:rsidRPr="00F94BC6">
              <w:rPr>
                <w:b/>
                <w:sz w:val="22"/>
                <w:szCs w:val="22"/>
              </w:rPr>
              <w:t>REQUIRED</w:t>
            </w:r>
          </w:p>
        </w:tc>
        <w:tc>
          <w:tcPr>
            <w:tcW w:w="2977" w:type="dxa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  <w:r w:rsidRPr="00F94BC6">
              <w:rPr>
                <w:b/>
                <w:sz w:val="22"/>
                <w:szCs w:val="22"/>
              </w:rPr>
              <w:t>PRN LABS</w:t>
            </w:r>
          </w:p>
        </w:tc>
        <w:tc>
          <w:tcPr>
            <w:tcW w:w="3119" w:type="dxa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  <w:r w:rsidRPr="00F94BC6">
              <w:rPr>
                <w:b/>
                <w:sz w:val="22"/>
                <w:szCs w:val="22"/>
              </w:rPr>
              <w:t>REQUIRED</w:t>
            </w:r>
          </w:p>
        </w:tc>
        <w:tc>
          <w:tcPr>
            <w:tcW w:w="3021" w:type="dxa"/>
          </w:tcPr>
          <w:p w:rsidR="00981BEC" w:rsidRPr="00F94BC6" w:rsidRDefault="00981BEC" w:rsidP="00A308D3">
            <w:pPr>
              <w:rPr>
                <w:b/>
                <w:sz w:val="22"/>
                <w:szCs w:val="22"/>
              </w:rPr>
            </w:pPr>
            <w:r w:rsidRPr="00F94BC6">
              <w:rPr>
                <w:b/>
                <w:sz w:val="22"/>
                <w:szCs w:val="22"/>
              </w:rPr>
              <w:t>PRN LABS</w:t>
            </w:r>
          </w:p>
        </w:tc>
      </w:tr>
      <w:tr w:rsidR="00071DC1" w:rsidRPr="00981BEC" w:rsidTr="00A308D3">
        <w:trPr>
          <w:trHeight w:val="585"/>
        </w:trPr>
        <w:tc>
          <w:tcPr>
            <w:tcW w:w="2014" w:type="dxa"/>
          </w:tcPr>
          <w:p w:rsidR="00071DC1" w:rsidRDefault="00071DC1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DELIVERY</w:t>
            </w:r>
          </w:p>
          <w:p w:rsidR="00A308D3" w:rsidRDefault="00A308D3" w:rsidP="00A308D3">
            <w:pPr>
              <w:rPr>
                <w:sz w:val="22"/>
                <w:szCs w:val="22"/>
              </w:rPr>
            </w:pPr>
          </w:p>
          <w:p w:rsidR="00A308D3" w:rsidRPr="00981BEC" w:rsidRDefault="00A308D3" w:rsidP="00A308D3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Glucose, insulin, plasma</w:t>
            </w:r>
            <w:r w:rsidR="00B13263">
              <w:rPr>
                <w:sz w:val="22"/>
                <w:szCs w:val="22"/>
              </w:rPr>
              <w:t xml:space="preserve"> STORE</w:t>
            </w:r>
            <w:r>
              <w:rPr>
                <w:sz w:val="22"/>
                <w:szCs w:val="22"/>
              </w:rPr>
              <w:t>, serum</w:t>
            </w:r>
            <w:r w:rsidR="00B13263">
              <w:rPr>
                <w:sz w:val="22"/>
                <w:szCs w:val="22"/>
              </w:rPr>
              <w:t xml:space="preserve"> STORE</w:t>
            </w:r>
          </w:p>
        </w:tc>
        <w:tc>
          <w:tcPr>
            <w:tcW w:w="2977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PCR,</w:t>
            </w:r>
          </w:p>
        </w:tc>
        <w:tc>
          <w:tcPr>
            <w:tcW w:w="3119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Glucose, insulin, plasma</w:t>
            </w:r>
            <w:r w:rsidR="00B13263">
              <w:rPr>
                <w:sz w:val="22"/>
                <w:szCs w:val="22"/>
              </w:rPr>
              <w:t xml:space="preserve"> STORE</w:t>
            </w:r>
            <w:r>
              <w:rPr>
                <w:sz w:val="22"/>
                <w:szCs w:val="22"/>
              </w:rPr>
              <w:t>, serum</w:t>
            </w:r>
            <w:r w:rsidR="00B13263">
              <w:rPr>
                <w:sz w:val="22"/>
                <w:szCs w:val="22"/>
              </w:rPr>
              <w:t xml:space="preserve"> STORE</w:t>
            </w:r>
          </w:p>
        </w:tc>
        <w:tc>
          <w:tcPr>
            <w:tcW w:w="3021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PCR, ?</w:t>
            </w:r>
          </w:p>
        </w:tc>
      </w:tr>
      <w:tr w:rsidR="00A308D3" w:rsidRPr="00981BEC" w:rsidTr="00A308D3">
        <w:trPr>
          <w:trHeight w:val="207"/>
        </w:trPr>
        <w:tc>
          <w:tcPr>
            <w:tcW w:w="2014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infant’s continuation visits</w:t>
            </w:r>
          </w:p>
        </w:tc>
        <w:tc>
          <w:tcPr>
            <w:tcW w:w="3084" w:type="dxa"/>
          </w:tcPr>
          <w:p w:rsidR="00A308D3" w:rsidRDefault="00A308D3" w:rsidP="00A308D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308D3" w:rsidRDefault="00A308D3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Glucose, Insulin, PCR, Plasma, Serum,  FBC, Chemistry.</w:t>
            </w:r>
          </w:p>
        </w:tc>
        <w:tc>
          <w:tcPr>
            <w:tcW w:w="3119" w:type="dxa"/>
          </w:tcPr>
          <w:p w:rsidR="00A308D3" w:rsidRDefault="00A308D3" w:rsidP="00A308D3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308D3" w:rsidRDefault="00A308D3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Glucose, Insulin, PCR, Plasma</w:t>
            </w:r>
            <w:r w:rsidR="00B13263">
              <w:rPr>
                <w:sz w:val="22"/>
                <w:szCs w:val="22"/>
              </w:rPr>
              <w:t xml:space="preserve"> STORE</w:t>
            </w:r>
            <w:r>
              <w:rPr>
                <w:sz w:val="22"/>
                <w:szCs w:val="22"/>
              </w:rPr>
              <w:t>, Serum</w:t>
            </w:r>
            <w:r w:rsidR="00B13263">
              <w:rPr>
                <w:sz w:val="22"/>
                <w:szCs w:val="22"/>
              </w:rPr>
              <w:t xml:space="preserve"> STORE</w:t>
            </w:r>
            <w:r>
              <w:rPr>
                <w:sz w:val="22"/>
                <w:szCs w:val="22"/>
              </w:rPr>
              <w:t>,  FBC, Chemistry.</w:t>
            </w:r>
          </w:p>
        </w:tc>
      </w:tr>
      <w:tr w:rsidR="00071DC1" w:rsidRPr="00981BEC" w:rsidTr="00A308D3">
        <w:trPr>
          <w:trHeight w:val="367"/>
        </w:trPr>
        <w:tc>
          <w:tcPr>
            <w:tcW w:w="2014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2010</w:t>
            </w:r>
          </w:p>
        </w:tc>
        <w:tc>
          <w:tcPr>
            <w:tcW w:w="3084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Glucose, Insulin, PCR, Plasma</w:t>
            </w:r>
            <w:r w:rsidR="00B13263">
              <w:rPr>
                <w:sz w:val="22"/>
                <w:szCs w:val="22"/>
              </w:rPr>
              <w:t xml:space="preserve"> STORE</w:t>
            </w:r>
            <w:r>
              <w:rPr>
                <w:sz w:val="22"/>
                <w:szCs w:val="22"/>
              </w:rPr>
              <w:t>, Serum</w:t>
            </w:r>
            <w:r w:rsidR="00B13263">
              <w:rPr>
                <w:sz w:val="22"/>
                <w:szCs w:val="22"/>
              </w:rPr>
              <w:t xml:space="preserve"> STORE</w:t>
            </w:r>
          </w:p>
        </w:tc>
        <w:tc>
          <w:tcPr>
            <w:tcW w:w="2977" w:type="dxa"/>
          </w:tcPr>
          <w:p w:rsidR="00071DC1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071DC1" w:rsidRPr="00981BEC" w:rsidRDefault="00A308D3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Glucose, Insulin, PCR, Plasma</w:t>
            </w:r>
            <w:r w:rsidR="00B13263">
              <w:rPr>
                <w:sz w:val="22"/>
                <w:szCs w:val="22"/>
              </w:rPr>
              <w:t xml:space="preserve"> STORE</w:t>
            </w:r>
            <w:r>
              <w:rPr>
                <w:sz w:val="22"/>
                <w:szCs w:val="22"/>
              </w:rPr>
              <w:t>, Serum</w:t>
            </w:r>
            <w:r w:rsidR="00B13263">
              <w:rPr>
                <w:sz w:val="22"/>
                <w:szCs w:val="22"/>
              </w:rPr>
              <w:t xml:space="preserve"> STORE</w:t>
            </w:r>
          </w:p>
        </w:tc>
        <w:tc>
          <w:tcPr>
            <w:tcW w:w="3021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FBC, Chemistry</w:t>
            </w:r>
          </w:p>
        </w:tc>
      </w:tr>
      <w:tr w:rsidR="00071DC1" w:rsidRPr="00981BEC" w:rsidTr="00A308D3">
        <w:trPr>
          <w:trHeight w:val="367"/>
        </w:trPr>
        <w:tc>
          <w:tcPr>
            <w:tcW w:w="2014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2020</w:t>
            </w:r>
          </w:p>
        </w:tc>
        <w:tc>
          <w:tcPr>
            <w:tcW w:w="3084" w:type="dxa"/>
          </w:tcPr>
          <w:p w:rsidR="00071DC1" w:rsidRPr="00981BEC" w:rsidRDefault="00A308D3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2977" w:type="dxa"/>
          </w:tcPr>
          <w:p w:rsidR="00071DC1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071DC1" w:rsidRPr="00981BEC" w:rsidRDefault="00071DC1" w:rsidP="00A308D3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71DC1" w:rsidRPr="00981BEC" w:rsidRDefault="00A308D3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PCR, </w:t>
            </w:r>
          </w:p>
        </w:tc>
      </w:tr>
      <w:tr w:rsidR="00A308D3" w:rsidRPr="00981BEC" w:rsidTr="00A308D3">
        <w:trPr>
          <w:trHeight w:val="367"/>
        </w:trPr>
        <w:tc>
          <w:tcPr>
            <w:tcW w:w="2014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2060</w:t>
            </w:r>
          </w:p>
        </w:tc>
        <w:tc>
          <w:tcPr>
            <w:tcW w:w="3084" w:type="dxa"/>
          </w:tcPr>
          <w:p w:rsidR="00A308D3" w:rsidRDefault="00A308D3" w:rsidP="00A308D3">
            <w:r w:rsidRPr="00061C35">
              <w:rPr>
                <w:sz w:val="22"/>
                <w:szCs w:val="22"/>
              </w:rPr>
              <w:t>PCR</w:t>
            </w:r>
          </w:p>
        </w:tc>
        <w:tc>
          <w:tcPr>
            <w:tcW w:w="2977" w:type="dxa"/>
          </w:tcPr>
          <w:p w:rsidR="00A308D3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308D3" w:rsidRDefault="00A308D3" w:rsidP="00A308D3">
            <w:r w:rsidRPr="00B35D2B">
              <w:rPr>
                <w:sz w:val="22"/>
                <w:szCs w:val="22"/>
              </w:rPr>
              <w:t xml:space="preserve">PCR, </w:t>
            </w:r>
          </w:p>
        </w:tc>
      </w:tr>
      <w:tr w:rsidR="00A308D3" w:rsidRPr="00981BEC" w:rsidTr="00A308D3">
        <w:trPr>
          <w:trHeight w:val="385"/>
        </w:trPr>
        <w:tc>
          <w:tcPr>
            <w:tcW w:w="2014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2120</w:t>
            </w:r>
          </w:p>
        </w:tc>
        <w:tc>
          <w:tcPr>
            <w:tcW w:w="3084" w:type="dxa"/>
          </w:tcPr>
          <w:p w:rsidR="00A308D3" w:rsidRDefault="00A308D3" w:rsidP="00A308D3">
            <w:r w:rsidRPr="00061C35">
              <w:rPr>
                <w:sz w:val="22"/>
                <w:szCs w:val="22"/>
              </w:rPr>
              <w:t>PCR</w:t>
            </w:r>
          </w:p>
        </w:tc>
        <w:tc>
          <w:tcPr>
            <w:tcW w:w="2977" w:type="dxa"/>
          </w:tcPr>
          <w:p w:rsidR="00A308D3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308D3" w:rsidRDefault="00A308D3" w:rsidP="00A308D3">
            <w:r w:rsidRPr="00B35D2B">
              <w:rPr>
                <w:sz w:val="22"/>
                <w:szCs w:val="22"/>
              </w:rPr>
              <w:t xml:space="preserve">PCR, </w:t>
            </w:r>
          </w:p>
        </w:tc>
      </w:tr>
      <w:tr w:rsidR="00A308D3" w:rsidRPr="00981BEC" w:rsidTr="00A308D3">
        <w:trPr>
          <w:trHeight w:val="367"/>
        </w:trPr>
        <w:tc>
          <w:tcPr>
            <w:tcW w:w="2014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</w:t>
            </w:r>
            <w:r w:rsidR="00F94BC6">
              <w:rPr>
                <w:sz w:val="22"/>
                <w:szCs w:val="22"/>
              </w:rPr>
              <w:t>1</w:t>
            </w:r>
            <w:r w:rsidRPr="00981BEC">
              <w:rPr>
                <w:sz w:val="22"/>
                <w:szCs w:val="22"/>
              </w:rPr>
              <w:t>80</w:t>
            </w:r>
          </w:p>
        </w:tc>
        <w:tc>
          <w:tcPr>
            <w:tcW w:w="3084" w:type="dxa"/>
          </w:tcPr>
          <w:p w:rsidR="00A308D3" w:rsidRDefault="00A308D3" w:rsidP="00A308D3">
            <w:r>
              <w:rPr>
                <w:sz w:val="22"/>
                <w:szCs w:val="22"/>
              </w:rPr>
              <w:t>Elisa, Glucose, Plasma</w:t>
            </w:r>
            <w:r w:rsidR="00B638D7">
              <w:rPr>
                <w:sz w:val="22"/>
                <w:szCs w:val="22"/>
              </w:rPr>
              <w:t xml:space="preserve"> STORE, INSULIN, SERUM STORE</w:t>
            </w:r>
          </w:p>
        </w:tc>
        <w:tc>
          <w:tcPr>
            <w:tcW w:w="2977" w:type="dxa"/>
          </w:tcPr>
          <w:p w:rsidR="00A308D3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>
              <w:t>Glucose, Plasma</w:t>
            </w:r>
            <w:r w:rsidR="00B638D7">
              <w:t xml:space="preserve"> STORE, INSULIN, SERUM STORE</w:t>
            </w:r>
          </w:p>
        </w:tc>
        <w:tc>
          <w:tcPr>
            <w:tcW w:w="3021" w:type="dxa"/>
          </w:tcPr>
          <w:p w:rsidR="00A308D3" w:rsidRDefault="00A308D3" w:rsidP="00A308D3">
            <w:r w:rsidRPr="00B35D2B">
              <w:rPr>
                <w:sz w:val="22"/>
                <w:szCs w:val="22"/>
              </w:rPr>
              <w:t xml:space="preserve">PCR, </w:t>
            </w:r>
          </w:p>
        </w:tc>
      </w:tr>
      <w:tr w:rsidR="00A308D3" w:rsidRPr="00981BEC" w:rsidTr="00A308D3">
        <w:trPr>
          <w:trHeight w:val="367"/>
        </w:trPr>
        <w:tc>
          <w:tcPr>
            <w:tcW w:w="2014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</w:t>
            </w:r>
            <w:r w:rsidR="00F94BC6">
              <w:rPr>
                <w:sz w:val="22"/>
                <w:szCs w:val="22"/>
              </w:rPr>
              <w:t>240</w:t>
            </w:r>
          </w:p>
        </w:tc>
        <w:tc>
          <w:tcPr>
            <w:tcW w:w="3084" w:type="dxa"/>
          </w:tcPr>
          <w:p w:rsidR="00A308D3" w:rsidRDefault="00A308D3" w:rsidP="00A308D3">
            <w:r>
              <w:t>Glucose</w:t>
            </w:r>
          </w:p>
        </w:tc>
        <w:tc>
          <w:tcPr>
            <w:tcW w:w="2977" w:type="dxa"/>
          </w:tcPr>
          <w:p w:rsidR="00A308D3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>
              <w:t>Glucose</w:t>
            </w:r>
          </w:p>
        </w:tc>
        <w:tc>
          <w:tcPr>
            <w:tcW w:w="3021" w:type="dxa"/>
          </w:tcPr>
          <w:p w:rsidR="00A308D3" w:rsidRDefault="00A308D3" w:rsidP="00A308D3">
            <w:r w:rsidRPr="00B35D2B">
              <w:rPr>
                <w:sz w:val="22"/>
                <w:szCs w:val="22"/>
              </w:rPr>
              <w:t xml:space="preserve">PCR, </w:t>
            </w:r>
          </w:p>
        </w:tc>
      </w:tr>
      <w:tr w:rsidR="00A308D3" w:rsidRPr="00981BEC" w:rsidTr="00A308D3">
        <w:trPr>
          <w:trHeight w:val="367"/>
        </w:trPr>
        <w:tc>
          <w:tcPr>
            <w:tcW w:w="2014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</w:t>
            </w:r>
            <w:r w:rsidR="00F94BC6">
              <w:rPr>
                <w:sz w:val="22"/>
                <w:szCs w:val="22"/>
              </w:rPr>
              <w:t>300</w:t>
            </w:r>
          </w:p>
        </w:tc>
        <w:tc>
          <w:tcPr>
            <w:tcW w:w="3084" w:type="dxa"/>
          </w:tcPr>
          <w:p w:rsidR="00A308D3" w:rsidRDefault="00A308D3" w:rsidP="00A308D3"/>
        </w:tc>
        <w:tc>
          <w:tcPr>
            <w:tcW w:w="2977" w:type="dxa"/>
          </w:tcPr>
          <w:p w:rsidR="00A308D3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308D3" w:rsidRDefault="00A308D3" w:rsidP="00A308D3">
            <w:r w:rsidRPr="00B35D2B">
              <w:rPr>
                <w:sz w:val="22"/>
                <w:szCs w:val="22"/>
              </w:rPr>
              <w:t xml:space="preserve">PCR, </w:t>
            </w:r>
          </w:p>
        </w:tc>
      </w:tr>
      <w:tr w:rsidR="00A308D3" w:rsidRPr="00981BEC" w:rsidTr="00A308D3">
        <w:trPr>
          <w:trHeight w:val="367"/>
        </w:trPr>
        <w:tc>
          <w:tcPr>
            <w:tcW w:w="2014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 w:rsidRPr="00981BEC">
              <w:rPr>
                <w:sz w:val="22"/>
                <w:szCs w:val="22"/>
              </w:rPr>
              <w:t>2</w:t>
            </w:r>
            <w:r w:rsidR="00F94BC6">
              <w:rPr>
                <w:sz w:val="22"/>
                <w:szCs w:val="22"/>
              </w:rPr>
              <w:t>360</w:t>
            </w:r>
          </w:p>
        </w:tc>
        <w:tc>
          <w:tcPr>
            <w:tcW w:w="3084" w:type="dxa"/>
          </w:tcPr>
          <w:p w:rsidR="00A308D3" w:rsidRDefault="00A308D3" w:rsidP="00A308D3">
            <w:r>
              <w:t>Glucose</w:t>
            </w:r>
          </w:p>
        </w:tc>
        <w:tc>
          <w:tcPr>
            <w:tcW w:w="2977" w:type="dxa"/>
          </w:tcPr>
          <w:p w:rsidR="00A308D3" w:rsidRPr="00981BEC" w:rsidRDefault="00F94BC6" w:rsidP="00A3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</w:t>
            </w:r>
          </w:p>
        </w:tc>
        <w:tc>
          <w:tcPr>
            <w:tcW w:w="3119" w:type="dxa"/>
          </w:tcPr>
          <w:p w:rsidR="00A308D3" w:rsidRPr="00981BEC" w:rsidRDefault="00A308D3" w:rsidP="00A308D3">
            <w:pPr>
              <w:rPr>
                <w:sz w:val="22"/>
                <w:szCs w:val="22"/>
              </w:rPr>
            </w:pPr>
            <w:r>
              <w:t>Glucose</w:t>
            </w:r>
          </w:p>
        </w:tc>
        <w:tc>
          <w:tcPr>
            <w:tcW w:w="3021" w:type="dxa"/>
          </w:tcPr>
          <w:p w:rsidR="00A308D3" w:rsidRDefault="00A308D3" w:rsidP="00A308D3">
            <w:r w:rsidRPr="00B35D2B">
              <w:rPr>
                <w:sz w:val="22"/>
                <w:szCs w:val="22"/>
              </w:rPr>
              <w:t xml:space="preserve">PCR, </w:t>
            </w:r>
          </w:p>
        </w:tc>
      </w:tr>
    </w:tbl>
    <w:p w:rsidR="00F7032C" w:rsidRPr="00981BEC" w:rsidRDefault="00F7032C">
      <w:pPr>
        <w:rPr>
          <w:sz w:val="22"/>
          <w:szCs w:val="22"/>
        </w:rPr>
      </w:pPr>
      <w:bookmarkStart w:id="1" w:name="_GoBack"/>
      <w:bookmarkEnd w:id="1"/>
    </w:p>
    <w:p w:rsidR="00F7032C" w:rsidRPr="00F94BC6" w:rsidRDefault="00F94BC6">
      <w:pPr>
        <w:rPr>
          <w:sz w:val="28"/>
          <w:szCs w:val="28"/>
        </w:rPr>
      </w:pPr>
      <w:r w:rsidRPr="00F94BC6">
        <w:rPr>
          <w:sz w:val="28"/>
          <w:szCs w:val="28"/>
          <w:highlight w:val="yellow"/>
        </w:rPr>
        <w:t>NOTE: INFANT REQUIRED LABS FOR 2180 AND BEYOND, THERE WOULD BE OFFICIAL COMMUNICATION AND SEPARATE RED-MINE TICKET TO CORRECT THEM. THIS TABLE IS FOR THE PURPOSE OF REDMINE TICKETS ON PRN LABS ONLY AND SHOULD SOLELY BE USED FOR PRN LABS TICKET</w:t>
      </w:r>
    </w:p>
    <w:sectPr w:rsidR="00F7032C" w:rsidRPr="00F94BC6" w:rsidSect="00A652F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CF" w:rsidRDefault="00D114CF" w:rsidP="00071DC1">
      <w:r>
        <w:separator/>
      </w:r>
    </w:p>
  </w:endnote>
  <w:endnote w:type="continuationSeparator" w:id="0">
    <w:p w:rsidR="00D114CF" w:rsidRDefault="00D114CF" w:rsidP="0007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CF" w:rsidRDefault="00D114CF" w:rsidP="00071DC1">
      <w:r>
        <w:separator/>
      </w:r>
    </w:p>
  </w:footnote>
  <w:footnote w:type="continuationSeparator" w:id="0">
    <w:p w:rsidR="00D114CF" w:rsidRDefault="00D114CF" w:rsidP="0007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C"/>
    <w:rsid w:val="00071DC1"/>
    <w:rsid w:val="000D53D4"/>
    <w:rsid w:val="0015213C"/>
    <w:rsid w:val="00335E3C"/>
    <w:rsid w:val="003C5B47"/>
    <w:rsid w:val="004D40D5"/>
    <w:rsid w:val="005E7A8D"/>
    <w:rsid w:val="00641730"/>
    <w:rsid w:val="00697CC5"/>
    <w:rsid w:val="00753049"/>
    <w:rsid w:val="00981BEC"/>
    <w:rsid w:val="00A308D3"/>
    <w:rsid w:val="00A652FE"/>
    <w:rsid w:val="00B13263"/>
    <w:rsid w:val="00B638D7"/>
    <w:rsid w:val="00BD294D"/>
    <w:rsid w:val="00D114CF"/>
    <w:rsid w:val="00DD056D"/>
    <w:rsid w:val="00F7032C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555AA"/>
  <w15:chartTrackingRefBased/>
  <w15:docId w15:val="{6D1AE69D-F9D6-074E-92DF-829F9D29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C1"/>
  </w:style>
  <w:style w:type="paragraph" w:styleId="Footer">
    <w:name w:val="footer"/>
    <w:basedOn w:val="Normal"/>
    <w:link w:val="FooterChar"/>
    <w:uiPriority w:val="99"/>
    <w:unhideWhenUsed/>
    <w:rsid w:val="00071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C1"/>
  </w:style>
  <w:style w:type="paragraph" w:styleId="BalloonText">
    <w:name w:val="Balloon Text"/>
    <w:basedOn w:val="Normal"/>
    <w:link w:val="BalloonTextChar"/>
    <w:uiPriority w:val="99"/>
    <w:semiHidden/>
    <w:unhideWhenUsed/>
    <w:rsid w:val="00B638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D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3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336</Words>
  <Characters>1789</Characters>
  <Application>Microsoft Office Word</Application>
  <DocSecurity>0</DocSecurity>
  <Lines>178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WILSON KGOLE</dc:creator>
  <cp:keywords/>
  <dc:description/>
  <cp:lastModifiedBy>Microsoft Office User</cp:lastModifiedBy>
  <cp:revision>4</cp:revision>
  <dcterms:created xsi:type="dcterms:W3CDTF">2018-03-01T19:10:00Z</dcterms:created>
  <dcterms:modified xsi:type="dcterms:W3CDTF">2018-03-21T14:23:00Z</dcterms:modified>
</cp:coreProperties>
</file>